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246" w:rsidRDefault="00D80246" w:rsidP="00D80246">
      <w:pPr>
        <w:shd w:val="clear" w:color="auto" w:fill="FFFFFF"/>
        <w:spacing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D802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Консультация для родителей на тему «Речевое развитие в старшей группе с использованием театрализованных игр»</w:t>
      </w:r>
      <w:r w:rsidRPr="00D8024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D80246" w:rsidRPr="00D80246" w:rsidRDefault="00D80246" w:rsidP="00D8024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02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Значение театрализованных игр для речевого развития</w:t>
      </w:r>
    </w:p>
    <w:p w:rsidR="00D80246" w:rsidRPr="00D80246" w:rsidRDefault="00D80246" w:rsidP="00D802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24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Театрализованные игры — эффективный инструмент для развития речи у детей старшего дошкольного возраста. Они способствуют:</w:t>
      </w:r>
    </w:p>
    <w:p w:rsidR="00D80246" w:rsidRPr="00D80246" w:rsidRDefault="00D80246" w:rsidP="00D802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2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расширению словарного запаса и активизации речевой деятельности; </w:t>
      </w:r>
    </w:p>
    <w:p w:rsidR="00D80246" w:rsidRPr="00D80246" w:rsidRDefault="00D80246" w:rsidP="00D802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2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совершенствованию артикуляционного аппарата и звуковой культуры речи; </w:t>
      </w:r>
    </w:p>
    <w:p w:rsidR="00D80246" w:rsidRPr="00D80246" w:rsidRDefault="00D80246" w:rsidP="00D802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2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диалогической и монологической речи, умения строить связные рассказы; </w:t>
      </w:r>
    </w:p>
    <w:p w:rsidR="00D80246" w:rsidRPr="00D80246" w:rsidRDefault="00D80246" w:rsidP="00D8024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24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формированию элементов речевого общения: мимики, жестов, интонации, модуляции голоса; развитию воображения, творческого мышления и эмоционального интеллекта.</w:t>
      </w:r>
    </w:p>
    <w:p w:rsidR="00D80246" w:rsidRPr="00D80246" w:rsidRDefault="00D80246" w:rsidP="00D802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24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инсценировок дети учатся выражать свои мысли, работать в команде, что положительно сказывается на их коммуникативных навыках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0246" w:rsidRPr="00D80246" w:rsidRDefault="00D80246" w:rsidP="00D8024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02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организовать театрализованные игры дома</w:t>
      </w:r>
    </w:p>
    <w:p w:rsidR="00D80246" w:rsidRPr="00D80246" w:rsidRDefault="00D80246" w:rsidP="00D8024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2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Выбирайте знакомые сказки или истории.</w:t>
      </w:r>
      <w:r w:rsidRPr="00D80246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Используйте сюжеты, которые ребёнок уже знает (например, «Теремок», «Колобок», «Репка»). Это поможет ему быстрее включиться в игру и чувствовать себя увереннее. </w:t>
      </w:r>
    </w:p>
    <w:p w:rsidR="00D80246" w:rsidRPr="00D80246" w:rsidRDefault="00D80246" w:rsidP="00D8024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24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AE3017" wp14:editId="1FD2EE00">
            <wp:extent cx="3285490" cy="2647315"/>
            <wp:effectExtent l="0" t="0" r="0" b="635"/>
            <wp:docPr id="1" name="Рисунок 1" descr="Кукольный театр сказки на столе &quot;Теремок&quot;, высота фигурок: 4-12 см, толщина: 3 мм - купить в интернет-магазине по низкой цене 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укольный театр сказки на столе &quot;Теремок&quot;, высота фигурок: 4-12 см, толщина: 3 мм - купить в интернет-магазине по низкой цене 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246" w:rsidRPr="00D80246" w:rsidRDefault="00D80246" w:rsidP="00D80246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2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Используйте разные виды театра.</w:t>
      </w:r>
      <w:r w:rsidRPr="00D8024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Подойдут настольный театр, пальчиковый театр, театр на палочках или куклы Би-Ба-</w:t>
      </w:r>
      <w:proofErr w:type="spellStart"/>
      <w:r w:rsidRPr="00D80246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proofErr w:type="spellEnd"/>
      <w:r w:rsidRPr="00D80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Можно сделать театр из подручных материалов (например, из коробок или природных материалов).  </w:t>
      </w:r>
    </w:p>
    <w:p w:rsidR="00D80246" w:rsidRPr="00D80246" w:rsidRDefault="00D80246" w:rsidP="00D8024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2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Распределяйте роли.</w:t>
      </w:r>
      <w:r w:rsidRPr="00D8024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Позвольте ребёнку выбрать персонажа, который ему больше всего нравится. Это повысит его заинтересованность. Можно меняться ролями, чтобы развивать гибкость мышления. </w:t>
      </w:r>
    </w:p>
    <w:p w:rsidR="00D80246" w:rsidRPr="00D80246" w:rsidRDefault="00D80246" w:rsidP="00D80246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2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Используйте костюмы и реквизит.</w:t>
      </w:r>
      <w:r w:rsidRPr="00D8024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Даже простые элементы костюма (шапочка, маска) или подручные материалы (например, шарф в качестве плаща) помогут ребёнку лучше вжиться в роль. </w:t>
      </w:r>
    </w:p>
    <w:p w:rsidR="00D80246" w:rsidRPr="00D80246" w:rsidRDefault="00D80246" w:rsidP="00D80246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2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Работайте над выразительностью.</w:t>
      </w:r>
      <w:r w:rsidRPr="00D80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Учите ребёнка передавать эмоции персонажа через интонацию, мимику и жесты. Можно проводить упражнения на пантомиму, где ребёнок показывает чувства без слов.  </w:t>
      </w:r>
    </w:p>
    <w:p w:rsidR="00D92D22" w:rsidRDefault="00D80246" w:rsidP="00D92D22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2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Обсуждайте игру после инсценировки.</w:t>
      </w:r>
      <w:r w:rsidRPr="00D80246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Спрашивайте, что понравилось, что было сложно, как можно улучшить игру. Это развивает аналитические навыки и речь. </w:t>
      </w:r>
    </w:p>
    <w:p w:rsidR="00D80246" w:rsidRPr="00D92D22" w:rsidRDefault="00D80246" w:rsidP="00D92D22">
      <w:pPr>
        <w:pStyle w:val="a3"/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D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 игр и упражнений</w:t>
      </w:r>
    </w:p>
    <w:tbl>
      <w:tblPr>
        <w:tblW w:w="9073" w:type="dxa"/>
        <w:tblInd w:w="-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3261"/>
        <w:gridCol w:w="3827"/>
      </w:tblGrid>
      <w:tr w:rsidR="00D92D22" w:rsidRPr="00D80246" w:rsidTr="00D92D22">
        <w:trPr>
          <w:trHeight w:val="488"/>
          <w:tblHeader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80246" w:rsidRPr="00D80246" w:rsidRDefault="00D80246" w:rsidP="00D8024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802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игры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246" w:rsidRPr="00D80246" w:rsidRDefault="00D80246" w:rsidP="00D8024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802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246" w:rsidRPr="00D80246" w:rsidRDefault="00D80246" w:rsidP="00D8024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802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Как играть</w:t>
            </w:r>
          </w:p>
        </w:tc>
      </w:tr>
      <w:tr w:rsidR="00D92D22" w:rsidRPr="00D80246" w:rsidTr="00D92D22">
        <w:trPr>
          <w:trHeight w:val="105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80246" w:rsidRPr="00D80246" w:rsidRDefault="00D80246" w:rsidP="00D8024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2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«Кто как говорит?»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246" w:rsidRPr="00D80246" w:rsidRDefault="00D80246" w:rsidP="00D8024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звукоподражания и словарного запаса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246" w:rsidRPr="00D80246" w:rsidRDefault="00D80246" w:rsidP="00D92D2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Ребёнок имитирует звуки животных или предметов: «Корова говорит „</w:t>
            </w:r>
            <w:proofErr w:type="spellStart"/>
            <w:r w:rsidRPr="00D80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</w:t>
            </w:r>
            <w:proofErr w:type="spellEnd"/>
            <w:r w:rsidRPr="00D80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Start"/>
            <w:r w:rsidRPr="00D80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у“</w:t>
            </w:r>
            <w:proofErr w:type="gramEnd"/>
            <w:r w:rsidRPr="00D80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шмель — „з-з-з“, ветерок — „ф-ф-ф“». </w:t>
            </w:r>
          </w:p>
        </w:tc>
      </w:tr>
      <w:tr w:rsidR="00D92D22" w:rsidRPr="00D80246" w:rsidTr="00D92D22">
        <w:trPr>
          <w:trHeight w:val="1457"/>
        </w:trPr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80246" w:rsidRPr="00D80246" w:rsidRDefault="00D80246" w:rsidP="00D8024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2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«Угадай по звуку»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246" w:rsidRPr="00D80246" w:rsidRDefault="00D80246" w:rsidP="00D80246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слухового внимания</w:t>
            </w: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246" w:rsidRPr="00D80246" w:rsidRDefault="00D80246" w:rsidP="00D9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Используйте музыкальные инструменты (бубен, дудочку, погремушку). Ребёнок с закрытыми глазами угадывает, какой инструмент звучит.</w:t>
            </w:r>
            <w:r w:rsidR="00D92D22" w:rsidRPr="00D80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92D22" w:rsidRPr="00D80246" w:rsidTr="00D92D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80246" w:rsidRPr="00D80246" w:rsidRDefault="00D80246" w:rsidP="00D8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2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«Мама потерялась»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246" w:rsidRPr="00D80246" w:rsidRDefault="00D80246" w:rsidP="00D8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умения согласовывать слова в предложении в родительном падеже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246" w:rsidRPr="00D80246" w:rsidRDefault="00D80246" w:rsidP="00D9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Помогите мамам найти их малышей: «Корова ищет (телёнка</w:t>
            </w:r>
            <w:r w:rsidR="00D92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), свинья — поросёнка» и т. </w:t>
            </w:r>
            <w:proofErr w:type="gramStart"/>
            <w:r w:rsidR="00D92D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д..</w:t>
            </w:r>
            <w:proofErr w:type="gramEnd"/>
          </w:p>
        </w:tc>
      </w:tr>
      <w:tr w:rsidR="00D92D22" w:rsidRPr="00D80246" w:rsidTr="00D92D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D80246" w:rsidRPr="00D80246" w:rsidRDefault="00D80246" w:rsidP="00D8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2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«Диалог с животным»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246" w:rsidRPr="00D80246" w:rsidRDefault="00D80246" w:rsidP="00D802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диалогической речи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D80246" w:rsidRPr="00D80246" w:rsidRDefault="00D80246" w:rsidP="00D92D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0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Представьте, что вы спрашиваете животное: «Здравствуй, корова. Откуда ты идёшь?» Меняйтесь ролями.</w:t>
            </w:r>
            <w:r w:rsidR="00D92D22" w:rsidRPr="00D80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D80246" w:rsidRPr="00D80246" w:rsidRDefault="00D80246" w:rsidP="00D8024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02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Советы для родителей</w:t>
      </w:r>
    </w:p>
    <w:p w:rsidR="00D80246" w:rsidRPr="00D80246" w:rsidRDefault="00D80246" w:rsidP="00D8024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2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вовлечены.</w:t>
      </w:r>
      <w:r w:rsidRPr="00D80246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Участвуйте в играх вместе с ребёнком, это укрепит эмоциональную связь и создаст позитивную атмосферу.</w:t>
      </w:r>
    </w:p>
    <w:p w:rsidR="00D80246" w:rsidRPr="00D80246" w:rsidRDefault="00D80246" w:rsidP="00D92D2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2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Используйте серии картинок.</w:t>
      </w:r>
      <w:r w:rsidRPr="00D80246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Показывайте ребёнку серии картинок с сюжетом и предлагайте составить по ним рассказ. Это развивает умение выстраивать</w:t>
      </w:r>
      <w:r w:rsidR="00D92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02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события</w:t>
      </w:r>
      <w:r w:rsidR="00D92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0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логической </w:t>
      </w:r>
      <w:r w:rsidR="00D92D22" w:rsidRPr="00D802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последовательности. </w:t>
      </w:r>
      <w:r w:rsidRPr="00D8024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D9F509" wp14:editId="5A8AC429">
            <wp:extent cx="4189095" cy="3051810"/>
            <wp:effectExtent l="0" t="0" r="1905" b="0"/>
            <wp:docPr id="3" name="Рисунок 3" descr="https://avatars.mds.yandex.net/i?id=4bef8dd589d0aca6cf6e1e25c37200201d6fb887-532916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vatars.mds.yandex.net/i?id=4bef8dd589d0aca6cf6e1e25c37200201d6fb887-532916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095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</w:p>
    <w:bookmarkEnd w:id="0"/>
    <w:p w:rsidR="00D80246" w:rsidRPr="00D80246" w:rsidRDefault="00D80246" w:rsidP="00D8024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24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9A517B" wp14:editId="47E1891D">
            <wp:extent cx="4231640" cy="3051810"/>
            <wp:effectExtent l="0" t="0" r="0" b="0"/>
            <wp:docPr id="4" name="Рисунок 4" descr="https://avatars.mds.yandex.net/i?id=0277723c3a3231092dbf0cc9938485a0f5ce9f3d-533233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i?id=0277723c3a3231092dbf0cc9938485a0f5ce9f3d-533233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640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246" w:rsidRPr="00D80246" w:rsidRDefault="00D80246" w:rsidP="00D8024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24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734B53A" wp14:editId="36171E26">
            <wp:extent cx="4168140" cy="3051810"/>
            <wp:effectExtent l="0" t="0" r="3810" b="0"/>
            <wp:docPr id="5" name="Рисунок 5" descr="https://avatars.mds.yandex.net/i?id=117016b89d826942604c80ce82eabb0d76f8d2bc-482794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i?id=117016b89d826942604c80ce82eabb0d76f8d2bc-482794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40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246" w:rsidRPr="00D80246" w:rsidRDefault="00D80246" w:rsidP="00D8024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24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1927DF" wp14:editId="16F41F31">
            <wp:extent cx="3051810" cy="3051810"/>
            <wp:effectExtent l="0" t="0" r="0" b="0"/>
            <wp:docPr id="6" name="Рисунок 6" descr="https://avatars.mds.yandex.net/i?id=ab22e4062abc39ddc1e3c96db2054e09ba90c72d-587745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atars.mds.yandex.net/i?id=ab22e4062abc39ddc1e3c96db2054e09ba90c72d-587745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246" w:rsidRPr="00D80246" w:rsidRDefault="00D80246" w:rsidP="00D8024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24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1B5985" wp14:editId="5EA9F064">
            <wp:extent cx="4284980" cy="3051810"/>
            <wp:effectExtent l="0" t="0" r="1270" b="0"/>
            <wp:docPr id="7" name="Рисунок 7" descr="https://avatars.mds.yandex.net/i?id=aeafbd650464e99b63a455463386ea8006feb1a5-523288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i?id=aeafbd650464e99b63a455463386ea8006feb1a5-523288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246" w:rsidRPr="00D80246" w:rsidRDefault="00D80246" w:rsidP="00D80246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24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0463669" wp14:editId="39C72E73">
            <wp:extent cx="3147060" cy="3051810"/>
            <wp:effectExtent l="0" t="0" r="0" b="0"/>
            <wp:docPr id="8" name="Рисунок 8" descr="https://avatars.mds.yandex.net/i?id=52502baf334b7d2dfa94d61575d975bdfebddbbc-456223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vatars.mds.yandex.net/i?id=52502baf334b7d2dfa94d61575d975bdfebddbbc-456223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60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246" w:rsidRPr="00D80246" w:rsidRDefault="00D80246" w:rsidP="00D80246">
      <w:pPr>
        <w:shd w:val="clear" w:color="auto" w:fill="FFFFFF"/>
        <w:spacing w:line="240" w:lineRule="auto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24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A20D9F" wp14:editId="3FD38C24">
            <wp:extent cx="4572000" cy="3051810"/>
            <wp:effectExtent l="0" t="0" r="0" b="0"/>
            <wp:docPr id="9" name="Рисунок 9" descr="https://avatars.mds.yandex.net/i?id=f327888e6b3314b81a5bc7cb90219791f622a757-490095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i?id=f327888e6b3314b81a5bc7cb90219791f622a757-490095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5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246" w:rsidRPr="00D80246" w:rsidRDefault="00D80246" w:rsidP="00D80246">
      <w:pPr>
        <w:numPr>
          <w:ilvl w:val="0"/>
          <w:numId w:val="6"/>
        </w:numPr>
        <w:shd w:val="clear" w:color="auto" w:fill="FFFFFF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2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Записывайте инсценировки.</w:t>
      </w:r>
      <w:r w:rsidRPr="00D8024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Видеозапись игры поможет ребёнку увидеть себя со стороны и заметить, над чем стоит поработать.</w:t>
      </w:r>
    </w:p>
    <w:p w:rsidR="00D80246" w:rsidRPr="00D80246" w:rsidRDefault="00D80246" w:rsidP="00D8024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2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Связывайте театр с чтением.</w:t>
      </w:r>
      <w:r w:rsidRPr="00D80246">
        <w:rPr>
          <w:rFonts w:ascii="Times New Roman" w:eastAsia="Times New Roman" w:hAnsi="Times New Roman" w:cs="Times New Roman"/>
          <w:sz w:val="28"/>
          <w:szCs w:val="28"/>
          <w:lang w:eastAsia="ru-RU"/>
        </w:rPr>
        <w:t> Читайте сказки перед инсценировкой, обсуждайте характеры героев и их поступки.</w:t>
      </w:r>
    </w:p>
    <w:p w:rsidR="00D80246" w:rsidRPr="00D80246" w:rsidRDefault="00D80246" w:rsidP="00D8024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02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</w:t>
      </w:r>
    </w:p>
    <w:p w:rsidR="00D80246" w:rsidRPr="00D80246" w:rsidRDefault="00D80246" w:rsidP="00D802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24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Театрализованные игры — не только развлечение, но и мощный инструмент для комплексного развития речи. Они делают процесс обучения естественным и увлекательным, позволяя ребёнку раскрыть свой потенциал. Регулярные занятия дома в сочетании с активностью в детском саду дадут заметный результат.</w:t>
      </w:r>
    </w:p>
    <w:p w:rsidR="00660709" w:rsidRDefault="00660709"/>
    <w:sectPr w:rsidR="00660709" w:rsidSect="00D92D22">
      <w:pgSz w:w="11906" w:h="16838"/>
      <w:pgMar w:top="1134" w:right="850" w:bottom="1134" w:left="1701" w:header="709" w:footer="709" w:gutter="0"/>
      <w:pgBorders w:offsetFrom="page">
        <w:top w:val="sun" w:sz="18" w:space="24" w:color="auto"/>
        <w:left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432A0"/>
    <w:multiLevelType w:val="multilevel"/>
    <w:tmpl w:val="AA9256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7641D1"/>
    <w:multiLevelType w:val="multilevel"/>
    <w:tmpl w:val="44C6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501929"/>
    <w:multiLevelType w:val="multilevel"/>
    <w:tmpl w:val="D82EE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1F4FAA"/>
    <w:multiLevelType w:val="multilevel"/>
    <w:tmpl w:val="E17E2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9D4922"/>
    <w:multiLevelType w:val="multilevel"/>
    <w:tmpl w:val="9D345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A0A7B"/>
    <w:multiLevelType w:val="multilevel"/>
    <w:tmpl w:val="905E00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05D"/>
    <w:rsid w:val="0052105D"/>
    <w:rsid w:val="00660709"/>
    <w:rsid w:val="00800DC9"/>
    <w:rsid w:val="00D80246"/>
    <w:rsid w:val="00D9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7C501-84D7-4C44-9F0D-E801B0A7C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0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8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23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3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1369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790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71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29321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13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23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8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358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7642">
                  <w:marLeft w:val="0"/>
                  <w:marRight w:val="0"/>
                  <w:marTop w:val="24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26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48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01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065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479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59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8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180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601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13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98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74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2026-03-04T11:42:00Z</dcterms:created>
  <dcterms:modified xsi:type="dcterms:W3CDTF">2026-03-04T12:02:00Z</dcterms:modified>
</cp:coreProperties>
</file>