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AE" w:rsidRPr="00DB79AE" w:rsidRDefault="00DB79AE" w:rsidP="00DB79A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DB79A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Консультация для педагогов «Социально-коммуникативное развитие детей дошкольного возраста в условиях ФГОС»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социально-личностного развития ребёнка дошкольного возраста в процессе его взаимодействия с окружающим миром становится особенно актуальной на современном этапе, поскольку основные структуры личности закладываются в дошкольный период детства, что, в свою очередь, возлагает на семью и дошкольное учреждение особую ответственность за воспитание необходимых личностных качеств у детей.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социально-коммуникативного развития дошкольников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этого направления является позитивная социализация детей дошкольного возраста, приобщение их к социокультурным нормам, традициям семьи, общества и государства.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Задачами социально – коммуникативного развития в соответствии с ФГОС ДО являются следующие: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присвоение норм и ценностей, принятых в обществе, включая моральные и нравственные ценности;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общения и взаимодействия ребёнка с взрослыми и сверстниками;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становление самостоятельности, целенаправленности и саморегуляции собственных действий;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социального и эмоционального интеллекта, эмоциональной отзывчивости, сопереживания,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готовности к совместной деятельности со сверстниками,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основ безопасности в быту, социуме, природе.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социально-коммуникативных речевых умений (развитие способности вступать в общение и поддерживать его) 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решения поставленных задач необходимо соблюдать ряд условий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в практике работы ДОУ здоровьесберегающих образовательных технологий;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реализация общеобразовательной программы;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обогащение предметно-пространственной среды.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ФГОС дошкольного образования определяет характер взаимодействия взрослых и детей как - личностно-развивающий и гуманистический. предполагающая уважение к ребенку, создание доброжелательной атмосферы сотрудничества детей в группе, ориентация детей на общечеловеческие ценности.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собственной активной позиции у ребенка обеспечивается предоставлением ему инициативы в самых разных видах деятельности, и, прежде всего в игре.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Выделяются основные принципы дошкольного образования,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направленные на формирование личностных качеств </w:t>
      </w:r>
      <w:r w:rsidR="00ED53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дошкольника и его адаптацию к социуму: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приобщение детей к социокультурным нормам, традициям семьи, общества и государства;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учёт этнокультурной ситуации развития детей;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дошкольного образования изменяет представления о содержании и условиях реализации образовательной области «Социально-коммуникативное развитие»: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направлено: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присвоение норм и ценностей, принятых в обществе, включая моральные и нравственные ценности;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общения и взаимодействия ребёнка с взрослыми и сверстниками;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становление самостоятельности, целенаправленности и саморегуляции собственных действий;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развитие социального и эмоционального интеллекта, эмоциональной отзывчивости, сопереживания;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готовности к совместной деятельности со сверстниками;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основ безопасности в быту, социуме, природе.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Выделяется ряд требований к условиям реализации образовательной области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«Социально-коммуникативное развитие»: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Требования ФГОС ДО</w:t>
      </w:r>
      <w:r w:rsidR="00ED53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основным компетенциям педагога: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эмоционального благополучия ребёнка;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Поддержка индивидуальности и инициативы детей;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Установление правил поведения и взаимодействия с детьми в разных ситуациях;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Построение развивающего образования, ориентированного на зону ближайшего развития каждого воспитанника;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сотрудничества с родителями воспитанников.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Рекомендуемые инновационные формы работы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детьми по «Социально-коммуникативному развитию»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ФГОС: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дошкольный возраст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Вариативная организация игр-экспериментов и игр-путешествий предметного характера с детьми как основных методов воспитания;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сюжетных игр;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моментов радости, связанных с культурно-гигиеническими навыками и навыками ЗОЖ;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Простейшие поисковые и проблемные ситуации;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Игры с моделированием;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Литература и игра (чтение) 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Средний дошкольный возраст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сюжетно-ролевых игр;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Вариативная организация игровых проблемных ситуаций, игровых поисковых ситуаций, усложняющихся игр-экспериментирований и игр-путешествий, игр-этюдов.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Введение в процесс воспитания простейших ситуационных задач.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Беседы и совместная познавательная деятельность воспитателя и детей с элементами игры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дошкольный возраст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Ситуационные задачи, их широкая вариативность.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метода проектов.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метода коллекционирования.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театрализованной деятельности.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литературно-игровых форм (сочинение с детьми загадок, стихотворные игры, сочинение с детьми лимериков (форма коротких стихов)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Самостоятельная деятельность детей.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Инновационные формы работы с родителями: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Совместные образовательные проекты, а также семейные и межсемейные;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Вечера вопросов и ответов;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Родительские гостиные;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Тренинги по запросам родителей;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Клубы по интересам;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Родительские конференции;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Совместное творчество родителей, детей и педагогов;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Творческие выставки и фотовыставки;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Тематические вечера и викторины;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Совместные досуги;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Видеоинтервью и мультимедийные презентации;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Выпуск семейных газет и книжек-малышек;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Совместное создание мини-музеев.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Формирование социально-коммуникативной компетентности дошкольников будет успешным, при соблюдении следующих организационно-педагогических условий: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атмосферы доброжелательности, взаимопонимания и любви;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Обучение умению слушать и слышать другого;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умения использовать мимику, пантомимику и голос в общении;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у детей навыков общения в различных жизненных ситуациях;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Обучение умению использовать формулы речевого этикета адресовано и мотивировано;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доброжелательного отношения к сверстникам;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чувства симпатии между участниками общения;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Объяснение детям, что неосторожно сказанное слово ранит, не менее больно, чем действие;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Обучение умению детей владеть собой;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умения анализировать ситуацию;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Целенаправленное формирование у детей коммуникативных навыков.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направлены на повышение качества и статуса дошкольного образования что соответственно, предусматривает профессиональное развитие педагогических работников, повышение их профессиональных и личностных компетенций. Меняется мир, изменяются дети, что, в свою очередь, выдвигает новые требования к квалификации педагога. Педагог должен постоянно самосовершенствоваться и соответствовать требованиям современности.</w:t>
      </w:r>
    </w:p>
    <w:p w:rsidR="00F434EE" w:rsidRDefault="00F434EE" w:rsidP="00DB79AE"/>
    <w:sectPr w:rsidR="00F434EE" w:rsidSect="00F4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DB79AE"/>
    <w:rsid w:val="00DB79AE"/>
    <w:rsid w:val="00ED53E5"/>
    <w:rsid w:val="00F4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EE"/>
  </w:style>
  <w:style w:type="paragraph" w:styleId="1">
    <w:name w:val="heading 1"/>
    <w:basedOn w:val="a"/>
    <w:link w:val="10"/>
    <w:uiPriority w:val="9"/>
    <w:qFormat/>
    <w:rsid w:val="00DB7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B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9AE"/>
  </w:style>
  <w:style w:type="paragraph" w:styleId="a3">
    <w:name w:val="Normal (Web)"/>
    <w:basedOn w:val="a"/>
    <w:uiPriority w:val="99"/>
    <w:semiHidden/>
    <w:unhideWhenUsed/>
    <w:rsid w:val="00DB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1134</Words>
  <Characters>6468</Characters>
  <Application>Microsoft Office Word</Application>
  <DocSecurity>0</DocSecurity>
  <Lines>53</Lines>
  <Paragraphs>15</Paragraphs>
  <ScaleCrop>false</ScaleCrop>
  <Company>Grizli777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User</cp:lastModifiedBy>
  <cp:revision>3</cp:revision>
  <dcterms:created xsi:type="dcterms:W3CDTF">2016-03-20T15:33:00Z</dcterms:created>
  <dcterms:modified xsi:type="dcterms:W3CDTF">2019-01-21T16:27:00Z</dcterms:modified>
</cp:coreProperties>
</file>