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FD" w:rsidRDefault="00FA18FD" w:rsidP="00FA18FD">
      <w:pPr>
        <w:pStyle w:val="a3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Конспект  НОД по ознакомлению детей старшей группы с народно-прикладным искусством.</w:t>
      </w:r>
    </w:p>
    <w:p w:rsidR="00FA18FD" w:rsidRDefault="00FA18FD" w:rsidP="00FA18FD">
      <w:pPr>
        <w:pStyle w:val="a3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Тема. « Филимоновская игрушка».</w:t>
      </w:r>
    </w:p>
    <w:p w:rsidR="00FA18FD" w:rsidRDefault="00FA18FD" w:rsidP="00FA18FD">
      <w:pPr>
        <w:pStyle w:val="a3"/>
        <w:spacing w:line="360" w:lineRule="auto"/>
        <w:jc w:val="center"/>
      </w:pPr>
      <w:r>
        <w:t xml:space="preserve">                                                                                   Воспитатель   Рожкова М.А.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:</w:t>
      </w:r>
      <w:r>
        <w:rPr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Продолжать знакомить детей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с народным промыслом –    Филимоновской  игрушкой, с характерными особенностями этого промысла (материал, форма, цвет, узор).</w:t>
      </w:r>
    </w:p>
    <w:p w:rsidR="00FA18FD" w:rsidRDefault="00FA18FD" w:rsidP="00FA18F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.Познакомиь детей с мастером Филимоновской игрушки  Орловой Еленой Алексеевной.</w:t>
      </w:r>
    </w:p>
    <w:p w:rsidR="00FA18FD" w:rsidRDefault="00FA18FD" w:rsidP="00FA18F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Освоить простейшие элементы Филимоновской росписи – полоски, “елочки”, солнышки, цветочки, правильно использовать основные цвета промысла. Развивать графические умения и навыки в изображении элементов узора по народным мотивам.</w:t>
      </w:r>
    </w:p>
    <w:p w:rsidR="00FA18FD" w:rsidRDefault="00FA18FD" w:rsidP="00FA18F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Воспитывать у детей интерес и любовь к искусству своего народа, чувство ответственности за сохранение и развитие художественных традиций; углублять эстетические впечатления от народного и декоративно-прикладного искусства страны. Дать возможность детям почувствовать себя в роли художника по росписи народной игрушки.</w:t>
      </w:r>
    </w:p>
    <w:p w:rsidR="00FA18FD" w:rsidRDefault="00FA18FD" w:rsidP="00FA18F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План  НОД:</w:t>
      </w:r>
    </w:p>
    <w:p w:rsidR="00FA18FD" w:rsidRDefault="00FA18FD" w:rsidP="00FA18F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Стихотворение про Филимоновскую игрушку.</w:t>
      </w:r>
    </w:p>
    <w:p w:rsidR="00FA18FD" w:rsidRDefault="00FA18FD" w:rsidP="00FA18F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Рассказ мастера  Орловой Еленой Алексеевны  о Филимоновских игрушках  и мастер-класс по изготовлению Филимоновской игрушки.</w:t>
      </w:r>
    </w:p>
    <w:p w:rsidR="00FA18FD" w:rsidRDefault="00FA18FD" w:rsidP="00FA18F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FA18FD" w:rsidRDefault="00FA18FD" w:rsidP="00FA18F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Объяснение последовательности росписи игрушки.</w:t>
      </w:r>
    </w:p>
    <w:p w:rsidR="00FA18FD" w:rsidRDefault="00FA18FD" w:rsidP="00FA18F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Поэтапная работа.</w:t>
      </w:r>
    </w:p>
    <w:p w:rsidR="00FA18FD" w:rsidRDefault="00FA18FD" w:rsidP="00FA18F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расписанных моделей игрушек в единую композицию .              Выставка работ . Итог НОД.</w:t>
      </w:r>
    </w:p>
    <w:p w:rsidR="00FA18FD" w:rsidRDefault="00FA18FD" w:rsidP="00FA18FD">
      <w:pPr>
        <w:pStyle w:val="a3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Ход  НОД   </w:t>
      </w:r>
    </w:p>
    <w:p w:rsidR="00FA18FD" w:rsidRDefault="00FA18FD" w:rsidP="00FA18FD">
      <w:pPr>
        <w:pStyle w:val="a3"/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Воспитатель</w:t>
      </w:r>
      <w:r>
        <w:rPr>
          <w:bCs/>
          <w:sz w:val="28"/>
          <w:szCs w:val="28"/>
        </w:rPr>
        <w:t xml:space="preserve">.  Дети, сегодня  мы с вами продолжим знакомство с  народно – прикладным промыслом. А точнее, с Филимоновской игрушкой.                              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Послушайте стихотворение нашего земляка Бориса Успенского, которое посвящается Филимоновской игрушке.(читает).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Посмотрите на эту забавную игрушку. За яркую роспись игрушку называют «маленькой радугой» или «солнышком». Зародилась эта игрушка в нашей  Тульской области. А свое название получила от деревни Филимоново, которая находится в нашем родном Одоевском районе. Её называют филимоновской.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 Ребята! Сегодня  к   нам  в гости  пришла мастер Филимоновской  игрушки Орлова Елена Алексеевна .  Она же бабушка нашей Даши Орловой.  Давайте поприветствуем её! Она нам покажет и расскажет много интересного.  Вы узнаете,  как работают мастера этой замечательной, нашей родной,  народной  игрушки!  (Слово предоставляется Орловой Е.А.).</w:t>
      </w:r>
    </w:p>
    <w:p w:rsidR="00FA18FD" w:rsidRDefault="00FA18FD" w:rsidP="00FA18FD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Промысел уходит корнями в глубокую старину. По преданию, основателем деревни был гончар Филимон.</w:t>
      </w:r>
    </w:p>
    <w:p w:rsidR="00FA18FD" w:rsidRDefault="00FA18FD" w:rsidP="00FA18FD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Одна из легенд рассказывает, что пришел в эти места гончар Филимон, обнаружил много глины у берега реки и начал лепить из нее горшки да игрушки. Место, где он поселился, так и прозвали Филимоново.</w:t>
      </w:r>
    </w:p>
    <w:p w:rsidR="00FA18FD" w:rsidRDefault="00FA18FD" w:rsidP="00FA18FD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Есть даже сказка про деда Филимона: шёл дед по дороге. С горы на гору поднимался, с холма на холм. Шёл, он шёл дремучими лесами, солнышко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ярко светило. Жарко стало, а тут и ручеёк. Присел он на камушек, а тут и глина. Повертел он её - в руках - получилась птичка, проткнул дырочки - запела птичка. Так с тех пор и повелось «глиняное дело».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Гончарами здесь были всегда мужчины, а вот женщины лепили звонкие свистульки за что жители окрестных деревень прозвали их “свистулечницами”, потому что игрушки делались со свистками (демонстрация свистульки). Свистулька – ее еще называют в разных местах сопелкой, гудухой, улюткой, соловьем – древняя и до сих пор популярная игрушка на Руси.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Сюжеты Филимонова – это барыни, крестьянки, танцующие пары, наездники на лошадях; из животных – коровы, олени, лошадки, козлики; из птиц – курицы и петухи. Все филимоновские игрушки, кроме петушка – свистульки, даже барыни и кавалеры. И во все можно посвистеть.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Всю зиму филимоновские мастера лепили горшки и игрушки. А весной, как только устанавливалась ясная сухая погода, все готовые изделия обжигали в печи.  На склоне большого холма, что разделял две деревни – Филимоново и Карасёнки, была построена из кирпича печь, в которой плотными рядами укладывали посуду, а пустоты между горшками заполняли свистульками. Обжиг был необыкновенно красочным зрелищем. Для всех жителей деревни день этот был торжественным событием – итогом всей зимней работы. У печей собирались нарядно одетые жители. Все ожидали чуда. И это чудо возникало перед их восхищенным взором: местная глина после обжига приобретала белый цвет, и ее можно расписывать без предварительной побелки. </w:t>
      </w:r>
    </w:p>
    <w:p w:rsidR="00FA18FD" w:rsidRDefault="00FA18FD" w:rsidP="00FA18FD">
      <w:pPr>
        <w:pStyle w:val="a3"/>
        <w:spacing w:line="360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Вопрос воспитателя к мастеру:  Чем необычна форма филимоновской игрушки?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Игрушка отличается особой изящной формой, своеобразной гибкостью, вытянутой пропорцией. Это потому, что местная глина жирная и мягкая. Во время лепки мастер поглаживает игрушку, вытягивая её форму. Получаются гибкие, изящные, вытянутые игрушки.</w:t>
      </w:r>
    </w:p>
    <w:p w:rsidR="00FA18FD" w:rsidRDefault="00FA18FD" w:rsidP="00FA18FD">
      <w:pPr>
        <w:pStyle w:val="a3"/>
        <w:spacing w:line="360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Воспитатель. Послушайте и отгадайте загадку про филимоновскую игрушку: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Ходит князь по двору, </w:t>
      </w:r>
      <w:r>
        <w:rPr>
          <w:sz w:val="28"/>
          <w:szCs w:val="28"/>
        </w:rPr>
        <w:br/>
        <w:t xml:space="preserve">Придирается ко всему. </w:t>
      </w:r>
      <w:r>
        <w:rPr>
          <w:sz w:val="28"/>
          <w:szCs w:val="28"/>
        </w:rPr>
        <w:br/>
        <w:t xml:space="preserve">Двойная бородка, </w:t>
      </w:r>
      <w:r>
        <w:rPr>
          <w:sz w:val="28"/>
          <w:szCs w:val="28"/>
        </w:rPr>
        <w:br/>
        <w:t xml:space="preserve">Царская походка, </w:t>
      </w:r>
      <w:r>
        <w:rPr>
          <w:sz w:val="28"/>
          <w:szCs w:val="28"/>
        </w:rPr>
        <w:br/>
        <w:t xml:space="preserve">Набок колпачок, </w:t>
      </w:r>
      <w:r>
        <w:rPr>
          <w:sz w:val="28"/>
          <w:szCs w:val="28"/>
        </w:rPr>
        <w:br/>
        <w:t xml:space="preserve">Рябенький сюртучок. </w:t>
      </w:r>
      <w:r>
        <w:rPr>
          <w:sz w:val="28"/>
          <w:szCs w:val="28"/>
        </w:rPr>
        <w:br/>
        <w:t xml:space="preserve">Раньше всех он встаёт, </w:t>
      </w:r>
      <w:r>
        <w:rPr>
          <w:sz w:val="28"/>
          <w:szCs w:val="28"/>
        </w:rPr>
        <w:br/>
        <w:t xml:space="preserve">Громко песенки поёт. 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(Петушок) </w:t>
      </w:r>
    </w:p>
    <w:p w:rsidR="00FA18FD" w:rsidRDefault="00FA18FD" w:rsidP="00FA18FD">
      <w:pPr>
        <w:pStyle w:val="a3"/>
        <w:ind w:left="36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Физкультминутка. </w:t>
      </w:r>
    </w:p>
    <w:p w:rsidR="00FA18FD" w:rsidRDefault="00FA18FD" w:rsidP="00FA18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1.Встаньте, задвиньте стульчики, чтобы вам было удобно, и вы не мешали друг другу. Давайте изобразим филимоновского петушка. Вытяните руки назад. Плечики расправили. Голову держите прямо. Пошагали важной походкой, как шагает петушок по двору. Молодцы! Достаточно. Продолжим наше знакомство с филимоновской игрушкой.</w:t>
      </w:r>
    </w:p>
    <w:p w:rsidR="00FA18FD" w:rsidRDefault="00FA18FD" w:rsidP="00FA18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2. Физическое упражнение «Шел по берегу петух».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Но красота игрушки не только в её форме. Главное, что поражает при взгляде на филимоновскую игрушку, – ее необычная роспись. Расписывать филимоновскую свистульку начали только в середине прошлого столетия, когда появились краски.</w:t>
      </w:r>
    </w:p>
    <w:p w:rsidR="00FA18FD" w:rsidRDefault="00FA18FD" w:rsidP="00FA18FD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Вопрос к Орловой Е.А.: Какими инструментами расписывали мастерицы игрушки?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наших пор игрушечницы брали для росписи куриные и утиные перышки, “ведь перышко краску лучше держит и прочнее оно”- говорят филимоновские мастерицы.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Расписывают свистульки прямо по белой обоженной глине.  В орнаменте: полоски, елочки, солнышки, цветочки. Все эти узоры напоминают о связях человека и природы. Полоски, елочки, кружочки, – это очень древние знаки – символы солнца и растений. Так в филимоновской росписи мастера показывают близость к природе.</w:t>
      </w:r>
    </w:p>
    <w:p w:rsidR="00FA18FD" w:rsidRDefault="00FA18FD" w:rsidP="00FA18FD">
      <w:pPr>
        <w:pStyle w:val="a3"/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Вопрос к детям.  Посмотрите внимательно на игрушки. Какие цвета используются 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 росписи?(ответы детей).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Для росписи мастерицы берут желтые, красные, зеленые цвета. А также синий и фиолетовый цвет, которым чаще расписывают кафтанчики и у животных и у птиц Кроме того, мастерицы варьируют цвет. Ложится синий мазок на желтый – получается зеленый, красный на желтый - дает оранжевый. Роспись строится по традиционной схеме:</w:t>
      </w:r>
    </w:p>
    <w:p w:rsidR="00FA18FD" w:rsidRDefault="00FA18FD" w:rsidP="00FA18F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сначала накладывают желтые пятна и полосы поперек туловища и шеи животных</w:t>
      </w:r>
    </w:p>
    <w:p w:rsidR="00FA18FD" w:rsidRDefault="00FA18FD" w:rsidP="00FA18F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затем их обводят красным цветом</w:t>
      </w:r>
    </w:p>
    <w:p w:rsidR="00FA18FD" w:rsidRDefault="00FA18FD" w:rsidP="00FA18F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далее зеленой краской по желтому или свободному полю в завершении можно украсить синим цветом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Лимонка, малинка, зеленка – так ласково называют мастерицы свои краски.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Каждая игрушка имеет неповторимый узор.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Практическая работа. Поэтапная роспись игрушки.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Сядьте поудобней. Сейчас мы ребята начинаем работать как художники-мастера по росписи филимоновской игрушки. Вы будете украшать петушка и курочку. У вас на столах  лежат  таблички с элементами филимоновской росписи. Они помогут вам во время работы. Соблюдайте порядок на рабочем месте. Помните: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color w:val="800000"/>
          <w:sz w:val="28"/>
          <w:szCs w:val="28"/>
        </w:rPr>
        <w:t>От беспорядка всякое дело шатко».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Работайте аккуратно, старайтесь. Ведь не зря народные мастера говорили: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>Какие труды, такие и плоды.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 чтобы работа ваша лучше спорилась, я включу вам русскую народную музыку.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этап выполнения росписи . Сначала работаем только желтой краской. Накладываем желтые полосочки поперек шей, тельца и хвоста птиц. Делаем их широкими. Также наносим пятна - кружочки или овальчики на груди, на месте крылышка. Стараемся чтобы их контур был ровным. Завершаем работу желтым цветом.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Художники – мастера берут отдельные кисти для каждого цвета. Вы можете взять другую кисть, или хорошо промыть ту которой работаете.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. Теперь приступаем к украшению красным цветом. Делаем гребешок, бородку, раскрашиваем кафтанчик. И тонко обводим желтые полосочки сверху и снизу, слева и справа. Можно сделать красную елочку на желтой полосе и лучики у солнышка. Завершаем украшение красной краской. 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этап.  Промываем кисть или берем чистую. Продолжаем расписывать игрушку зеленой краской. По желтому или свободному полю игрушки </w:t>
      </w:r>
      <w:r>
        <w:rPr>
          <w:sz w:val="28"/>
          <w:szCs w:val="28"/>
        </w:rPr>
        <w:lastRenderedPageBreak/>
        <w:t>делаем зеленые полосочки, дополняем лучики у солнышка, веточки у елочки. Завершаем работу зеленой краской.</w:t>
      </w:r>
    </w:p>
    <w:p w:rsidR="00FA18FD" w:rsidRDefault="00FA18FD" w:rsidP="00FA18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этап.  В завершении можно дополнить роспись синим цветом. Нанесите полосочки синей краской на все части игрушки и на шею, на хвостик, тельце и ножки.</w:t>
      </w:r>
    </w:p>
    <w:p w:rsidR="00FA18FD" w:rsidRDefault="00FA18FD" w:rsidP="00FA18F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Размещение расписанных моделей игрушек в единую композицию . Выставка работ </w:t>
      </w:r>
    </w:p>
    <w:p w:rsidR="00FA18FD" w:rsidRDefault="00FA18FD" w:rsidP="00FA18F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Итог мастер-класса.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под Тулой деревенька,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Филимоново зовут.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живут там мастерицы,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добро в дома несут.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добро там не простое,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злато, серебро.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Филимоновской игрушкой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Называется оно.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Ребята, вам понравились филимоновские игрушки?</w:t>
      </w:r>
    </w:p>
    <w:p w:rsidR="00FA18FD" w:rsidRDefault="00FA18FD" w:rsidP="00FA18F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именно понравилось в этой игрушке?</w:t>
      </w:r>
    </w:p>
    <w:p w:rsidR="00FA18FD" w:rsidRDefault="00FA18FD" w:rsidP="00FA18F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поблагодарим Елену Алексеевну   за этот очень интересный, незабываемый мастер-класс об изготовлении  Филимоновской игрушки  и сделаем фото на память. </w:t>
      </w:r>
    </w:p>
    <w:p w:rsidR="00037719" w:rsidRDefault="00037719"/>
    <w:sectPr w:rsidR="00037719" w:rsidSect="0003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D66"/>
    <w:multiLevelType w:val="multilevel"/>
    <w:tmpl w:val="47B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24F45"/>
    <w:multiLevelType w:val="hybridMultilevel"/>
    <w:tmpl w:val="92C2C8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35D30"/>
    <w:multiLevelType w:val="multilevel"/>
    <w:tmpl w:val="7B68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E63BD"/>
    <w:multiLevelType w:val="hybridMultilevel"/>
    <w:tmpl w:val="624A232C"/>
    <w:lvl w:ilvl="0" w:tplc="701A32F6">
      <w:start w:val="2"/>
      <w:numFmt w:val="decimal"/>
      <w:lvlText w:val="%1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8FD"/>
    <w:rsid w:val="00037719"/>
    <w:rsid w:val="00FA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2018-11-03T14:22:00Z</dcterms:created>
  <dcterms:modified xsi:type="dcterms:W3CDTF">2018-11-03T14:23:00Z</dcterms:modified>
</cp:coreProperties>
</file>