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E2" w:rsidRPr="001C2AE2" w:rsidRDefault="001C2AE2" w:rsidP="001C2AE2">
      <w:pPr>
        <w:shd w:val="clear" w:color="auto" w:fill="FFFFFF"/>
        <w:spacing w:after="0" w:line="446" w:lineRule="atLeast"/>
        <w:jc w:val="center"/>
        <w:outlineLvl w:val="0"/>
        <w:rPr>
          <w:rFonts w:ascii="Tahoma" w:eastAsia="Times New Roman" w:hAnsi="Tahoma" w:cs="Tahoma"/>
          <w:color w:val="555555"/>
          <w:kern w:val="36"/>
          <w:sz w:val="36"/>
          <w:szCs w:val="36"/>
          <w:lang w:eastAsia="ru-RU"/>
        </w:rPr>
      </w:pPr>
      <w:r w:rsidRPr="001C2AE2">
        <w:rPr>
          <w:rFonts w:ascii="Trebuchet MS" w:eastAsia="Times New Roman" w:hAnsi="Trebuchet MS" w:cs="Tahoma"/>
          <w:color w:val="475C7A"/>
          <w:kern w:val="36"/>
          <w:sz w:val="38"/>
          <w:szCs w:val="38"/>
          <w:lang w:eastAsia="ru-RU"/>
        </w:rPr>
        <w:t>Консультации для родителей «Готовность ребёнка к школе»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Готовность к обучению в школе рассматривается на современном этапе развития психологии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Физиологическая готовность ребенка к школе.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Психологическая готовность ребенка к школе.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Психологический аспект,  включает в себя три компонента: интеллектуальная готовность, личностная и социальная, эмоционально-волевая.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Tahoma" w:eastAsia="Times New Roman" w:hAnsi="Tahoma" w:cs="Tahoma"/>
          <w:color w:val="303F50"/>
          <w:lang w:eastAsia="ru-RU"/>
        </w:rPr>
        <w:t> </w:t>
      </w:r>
      <w:r w:rsidRPr="001C2AE2">
        <w:rPr>
          <w:rFonts w:ascii="Verdana" w:eastAsia="Times New Roman" w:hAnsi="Verdana" w:cs="Tahoma"/>
          <w:color w:val="303F50"/>
          <w:sz w:val="20"/>
          <w:szCs w:val="20"/>
          <w:u w:val="single"/>
          <w:lang w:eastAsia="ru-RU"/>
        </w:rPr>
        <w:t>1. Интеллектуальная готовность к школе означает: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- к первому классу у ребенка должен быть запас определенных знаний (речь о них пойдет ниже);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- ребенок должен стремиться к получению новых знаний, то есть он должен быть любознателен;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- должны соответствовать возрасту развитие памяти, речи, мышления.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u w:val="single"/>
          <w:lang w:eastAsia="ru-RU"/>
        </w:rPr>
        <w:t>2. Личностная и социальная готовность подразумевает следующее: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  <w:proofErr w:type="gramEnd"/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- нравственное развитие, ребенок должен понимать, что хорошо, а что – плохо;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lastRenderedPageBreak/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u w:val="single"/>
          <w:lang w:eastAsia="ru-RU"/>
        </w:rPr>
        <w:t>3. Эмоционально-волевая готовность ребенка к школе предполагает: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- понимание ребенком, почему он идет в школу, важность обучения;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- наличие интереса к учению и получению новых знаний;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Tahoma" w:eastAsia="Times New Roman" w:hAnsi="Tahoma" w:cs="Tahoma"/>
          <w:color w:val="303F50"/>
          <w:u w:val="single"/>
          <w:lang w:eastAsia="ru-RU"/>
        </w:rPr>
        <w:t>• </w:t>
      </w:r>
      <w:r w:rsidRPr="001C2AE2">
        <w:rPr>
          <w:rFonts w:ascii="Verdana" w:eastAsia="Times New Roman" w:hAnsi="Verdana" w:cs="Tahoma"/>
          <w:color w:val="303F50"/>
          <w:sz w:val="20"/>
          <w:szCs w:val="20"/>
          <w:u w:val="single"/>
          <w:lang w:eastAsia="ru-RU"/>
        </w:rPr>
        <w:t>Познавательная готовность ребенка к школе.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1) Внимание.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Tahoma" w:eastAsia="Times New Roman" w:hAnsi="Tahoma" w:cs="Tahoma"/>
          <w:color w:val="303F50"/>
          <w:lang w:eastAsia="ru-RU"/>
        </w:rPr>
        <w:t>• </w:t>
      </w: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Заниматься каким-либо делом, не отвлекаясь, в течение двадцати-тридцати минут.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Tahoma" w:eastAsia="Times New Roman" w:hAnsi="Tahoma" w:cs="Tahoma"/>
          <w:color w:val="303F50"/>
          <w:lang w:eastAsia="ru-RU"/>
        </w:rPr>
        <w:t>• </w:t>
      </w: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Находить сходства и отличия между предметами, картинками.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Tahoma" w:eastAsia="Times New Roman" w:hAnsi="Tahoma" w:cs="Tahoma"/>
          <w:color w:val="303F50"/>
          <w:lang w:eastAsia="ru-RU"/>
        </w:rPr>
        <w:t>• </w:t>
      </w: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Tahoma" w:eastAsia="Times New Roman" w:hAnsi="Tahoma" w:cs="Tahoma"/>
          <w:color w:val="303F50"/>
          <w:lang w:eastAsia="ru-RU"/>
        </w:rPr>
        <w:t>• </w:t>
      </w: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2) Математика.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Tahoma" w:eastAsia="Times New Roman" w:hAnsi="Tahoma" w:cs="Tahoma"/>
          <w:color w:val="303F50"/>
          <w:lang w:eastAsia="ru-RU"/>
        </w:rPr>
        <w:t>• </w:t>
      </w: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Цифры от 0 до 10.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Tahoma" w:eastAsia="Times New Roman" w:hAnsi="Tahoma" w:cs="Tahoma"/>
          <w:color w:val="303F50"/>
          <w:lang w:eastAsia="ru-RU"/>
        </w:rPr>
        <w:t>• </w:t>
      </w: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Прямой счет от 1 до 10 и обратный счет от 10 до 1.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Tahoma" w:eastAsia="Times New Roman" w:hAnsi="Tahoma" w:cs="Tahoma"/>
          <w:color w:val="303F50"/>
          <w:lang w:eastAsia="ru-RU"/>
        </w:rPr>
        <w:t>• </w:t>
      </w: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Арифметические знаки</w:t>
      </w:r>
      <w:proofErr w:type="gramStart"/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: « », «-«, «=».</w:t>
      </w:r>
      <w:proofErr w:type="gramEnd"/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Tahoma" w:eastAsia="Times New Roman" w:hAnsi="Tahoma" w:cs="Tahoma"/>
          <w:color w:val="303F50"/>
          <w:lang w:eastAsia="ru-RU"/>
        </w:rPr>
        <w:t>• </w:t>
      </w: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Деление круга, квадрата напополам, четыре части.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1C2AE2">
        <w:rPr>
          <w:rFonts w:ascii="Tahoma" w:eastAsia="Times New Roman" w:hAnsi="Tahoma" w:cs="Tahoma"/>
          <w:color w:val="303F50"/>
          <w:lang w:eastAsia="ru-RU"/>
        </w:rPr>
        <w:t>• </w:t>
      </w: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Ориентирование в пространстве и на листе бумаги: «справа, слева, вверху, внизу, над, под, за  и т. п.</w:t>
      </w:r>
      <w:proofErr w:type="gramEnd"/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3) Память.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Tahoma" w:eastAsia="Times New Roman" w:hAnsi="Tahoma" w:cs="Tahoma"/>
          <w:color w:val="303F50"/>
          <w:lang w:eastAsia="ru-RU"/>
        </w:rPr>
        <w:lastRenderedPageBreak/>
        <w:t>• </w:t>
      </w: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Запоминание 10-12 картинок.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Tahoma" w:eastAsia="Times New Roman" w:hAnsi="Tahoma" w:cs="Tahoma"/>
          <w:color w:val="303F50"/>
          <w:lang w:eastAsia="ru-RU"/>
        </w:rPr>
        <w:t>• </w:t>
      </w: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Рассказывание по памяти стишков, скороговорок, пословиц, сказок и т.п.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Tahoma" w:eastAsia="Times New Roman" w:hAnsi="Tahoma" w:cs="Tahoma"/>
          <w:color w:val="303F50"/>
          <w:lang w:eastAsia="ru-RU"/>
        </w:rPr>
        <w:t>• </w:t>
      </w: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Пересказ  текста из 4-5 предложений.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4) Мышление.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1C2AE2">
        <w:rPr>
          <w:rFonts w:ascii="Tahoma" w:eastAsia="Times New Roman" w:hAnsi="Tahoma" w:cs="Tahoma"/>
          <w:color w:val="303F50"/>
          <w:lang w:eastAsia="ru-RU"/>
        </w:rPr>
        <w:t>• </w:t>
      </w: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Заканчивать предложение, например, «Река широкая, а ручей…», «Суп горячий, а компот…» и т. п.</w:t>
      </w:r>
      <w:proofErr w:type="gramEnd"/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1C2AE2">
        <w:rPr>
          <w:rFonts w:ascii="Tahoma" w:eastAsia="Times New Roman" w:hAnsi="Tahoma" w:cs="Tahoma"/>
          <w:color w:val="303F50"/>
          <w:lang w:eastAsia="ru-RU"/>
        </w:rPr>
        <w:t>• </w:t>
      </w: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Tahoma" w:eastAsia="Times New Roman" w:hAnsi="Tahoma" w:cs="Tahoma"/>
          <w:color w:val="303F50"/>
          <w:lang w:eastAsia="ru-RU"/>
        </w:rPr>
        <w:t>• </w:t>
      </w: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Определять последовательность событий, чтобы сначала, а что – потом.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Tahoma" w:eastAsia="Times New Roman" w:hAnsi="Tahoma" w:cs="Tahoma"/>
          <w:color w:val="303F50"/>
          <w:lang w:eastAsia="ru-RU"/>
        </w:rPr>
        <w:t>• </w:t>
      </w: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Находить несоответствия в рисунках, стихах-небылицах.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Tahoma" w:eastAsia="Times New Roman" w:hAnsi="Tahoma" w:cs="Tahoma"/>
          <w:color w:val="303F50"/>
          <w:lang w:eastAsia="ru-RU"/>
        </w:rPr>
        <w:t>• </w:t>
      </w: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 xml:space="preserve">Складывать </w:t>
      </w:r>
      <w:proofErr w:type="spellStart"/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пазлы</w:t>
      </w:r>
      <w:proofErr w:type="spellEnd"/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 xml:space="preserve"> без помощи взрослого.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Tahoma" w:eastAsia="Times New Roman" w:hAnsi="Tahoma" w:cs="Tahoma"/>
          <w:color w:val="303F50"/>
          <w:lang w:eastAsia="ru-RU"/>
        </w:rPr>
        <w:t>• </w:t>
      </w: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 xml:space="preserve">Сложить из бумаги вместе </w:t>
      </w:r>
      <w:proofErr w:type="gramStart"/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со</w:t>
      </w:r>
      <w:proofErr w:type="gramEnd"/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 xml:space="preserve"> взрослым, простой предмет: лодочку, кораблик.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5) Мелкая моторика.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Tahoma" w:eastAsia="Times New Roman" w:hAnsi="Tahoma" w:cs="Tahoma"/>
          <w:color w:val="303F50"/>
          <w:lang w:eastAsia="ru-RU"/>
        </w:rPr>
        <w:t>• </w:t>
      </w: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Правильно держать в руке ручку, карандаш, кисть и регулировать силу их нажима при письме и рисовании.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Tahoma" w:eastAsia="Times New Roman" w:hAnsi="Tahoma" w:cs="Tahoma"/>
          <w:color w:val="303F50"/>
          <w:lang w:eastAsia="ru-RU"/>
        </w:rPr>
        <w:t>• </w:t>
      </w: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Раскрашивать предметы и штриховать их, не выходя за контур.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Tahoma" w:eastAsia="Times New Roman" w:hAnsi="Tahoma" w:cs="Tahoma"/>
          <w:color w:val="303F50"/>
          <w:lang w:eastAsia="ru-RU"/>
        </w:rPr>
        <w:t>• </w:t>
      </w: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Вырезать ножницами по линии, нарисованной на бумаге.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Tahoma" w:eastAsia="Times New Roman" w:hAnsi="Tahoma" w:cs="Tahoma"/>
          <w:color w:val="303F50"/>
          <w:lang w:eastAsia="ru-RU"/>
        </w:rPr>
        <w:t>• </w:t>
      </w: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Выполнять аппликации.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6) Речь</w:t>
      </w:r>
      <w:r w:rsidRPr="001C2AE2">
        <w:rPr>
          <w:rFonts w:ascii="Verdana" w:eastAsia="Times New Roman" w:hAnsi="Verdana" w:cs="Tahoma"/>
          <w:b/>
          <w:bCs/>
          <w:color w:val="303F50"/>
          <w:sz w:val="20"/>
          <w:szCs w:val="20"/>
          <w:lang w:eastAsia="ru-RU"/>
        </w:rPr>
        <w:t>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Tahoma" w:eastAsia="Times New Roman" w:hAnsi="Tahoma" w:cs="Tahoma"/>
          <w:color w:val="303F50"/>
          <w:lang w:eastAsia="ru-RU"/>
        </w:rPr>
        <w:t>• </w:t>
      </w: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Составлять предложения из нескольких слов, например, кошка, двор, идти, солнечный зайчик, играть.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Tahoma" w:eastAsia="Times New Roman" w:hAnsi="Tahoma" w:cs="Tahoma"/>
          <w:color w:val="303F50"/>
          <w:lang w:eastAsia="ru-RU"/>
        </w:rPr>
        <w:t>• </w:t>
      </w: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Понимать и объяснять смысл пословиц.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Tahoma" w:eastAsia="Times New Roman" w:hAnsi="Tahoma" w:cs="Tahoma"/>
          <w:color w:val="303F50"/>
          <w:lang w:eastAsia="ru-RU"/>
        </w:rPr>
        <w:t>• </w:t>
      </w: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Составлять связный рассказ по картинке и серии картинок.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Tahoma" w:eastAsia="Times New Roman" w:hAnsi="Tahoma" w:cs="Tahoma"/>
          <w:color w:val="303F50"/>
          <w:lang w:eastAsia="ru-RU"/>
        </w:rPr>
        <w:t>• </w:t>
      </w: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Выразительно рассказывать стихи с правильной интонацией.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Tahoma" w:eastAsia="Times New Roman" w:hAnsi="Tahoma" w:cs="Tahoma"/>
          <w:color w:val="303F50"/>
          <w:lang w:eastAsia="ru-RU"/>
        </w:rPr>
        <w:t>• </w:t>
      </w: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Различать в словах буквы и звуки.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7) Окружающий мир.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Tahoma" w:eastAsia="Times New Roman" w:hAnsi="Tahoma" w:cs="Tahoma"/>
          <w:color w:val="303F50"/>
          <w:lang w:eastAsia="ru-RU"/>
        </w:rPr>
        <w:t>• </w:t>
      </w: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Знать основные цвета, домашних и диких животных, птиц, деревья, грибы, цветы, овощи, фрукты и так далее.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Tahoma" w:eastAsia="Times New Roman" w:hAnsi="Tahoma" w:cs="Tahoma"/>
          <w:color w:val="303F50"/>
          <w:lang w:eastAsia="ru-RU"/>
        </w:rPr>
        <w:lastRenderedPageBreak/>
        <w:t>• </w:t>
      </w: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b/>
          <w:bCs/>
          <w:color w:val="000000"/>
          <w:sz w:val="20"/>
          <w:lang w:eastAsia="ru-RU"/>
        </w:rPr>
        <w:t>Памятки, рекомендации родителям.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000000"/>
          <w:sz w:val="20"/>
          <w:szCs w:val="20"/>
          <w:u w:val="single"/>
          <w:lang w:eastAsia="ru-RU"/>
        </w:rPr>
        <w:t xml:space="preserve">Памятка для </w:t>
      </w:r>
      <w:proofErr w:type="gramStart"/>
      <w:r w:rsidRPr="001C2AE2">
        <w:rPr>
          <w:rFonts w:ascii="Verdana" w:eastAsia="Times New Roman" w:hAnsi="Verdana" w:cs="Tahoma"/>
          <w:color w:val="000000"/>
          <w:sz w:val="20"/>
          <w:szCs w:val="20"/>
          <w:u w:val="single"/>
          <w:lang w:eastAsia="ru-RU"/>
        </w:rPr>
        <w:t>родителей</w:t>
      </w:r>
      <w:proofErr w:type="gramEnd"/>
      <w:r w:rsidRPr="001C2AE2">
        <w:rPr>
          <w:rFonts w:ascii="Verdana" w:eastAsia="Times New Roman" w:hAnsi="Verdana" w:cs="Tahoma"/>
          <w:color w:val="000000"/>
          <w:sz w:val="20"/>
          <w:szCs w:val="20"/>
          <w:u w:val="single"/>
          <w:lang w:eastAsia="ru-RU"/>
        </w:rPr>
        <w:t xml:space="preserve"> будущих первоклассников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b/>
          <w:bCs/>
          <w:color w:val="303F50"/>
          <w:sz w:val="20"/>
          <w:vertAlign w:val="superscript"/>
          <w:lang w:eastAsia="ru-RU"/>
        </w:rPr>
        <w:t>УВАЖАЕМЫЕ РОДИТЕЛИ!!!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i/>
          <w:iCs/>
          <w:color w:val="303F50"/>
          <w:sz w:val="20"/>
          <w:szCs w:val="20"/>
          <w:lang w:eastAsia="ru-RU"/>
        </w:rPr>
        <w:t>Общая ориентация детей в окружающем мире и оценка запаса бытовых знаний, у будущих первоклассников, производится по ответам на следующие вопросы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1. Как тебя зовут?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2. Сколько тебе лет?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3. Как зовут твоих родителей?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4. Где они работают и кем?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5. Как называется город, в котором ты живёшь?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6. Какая река протекает в нашем городе?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7. Назови свой домашний адрес.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8. Есть ли у тебя сестра, брат?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9. Сколько ей (ему) лет?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 xml:space="preserve">10. </w:t>
      </w:r>
      <w:proofErr w:type="gramStart"/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На сколько</w:t>
      </w:r>
      <w:proofErr w:type="gramEnd"/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 xml:space="preserve"> она (он) младше (старше) тебя?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11. Каких животных ты знаешь? Какие из них дикие, домашние?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12. В какое время года появляются листья на деревьях, а в какое опадают?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13. Как называется то время дня, когда ты просыпаешься, обедаешь, готовишься ко сну?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14. Сколько времён года ты знаешь?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15. Сколько месяцев в году и как они называются?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16. Где правая (левая) рука?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17.  Прочти стихотворение.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18. Знания математики: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- счёт до 10 (20) и обратно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lastRenderedPageBreak/>
        <w:t>- сравнение групп предметов по количеству (больше – меньше)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- решение задач на сложение и вычитание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b/>
          <w:bCs/>
          <w:color w:val="303F50"/>
          <w:sz w:val="20"/>
          <w:szCs w:val="20"/>
          <w:vertAlign w:val="subscript"/>
          <w:lang w:eastAsia="ru-RU"/>
        </w:rPr>
        <w:t>УВАЖАЕМЫЕ РОДИТЕЛИ!!!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i/>
          <w:iCs/>
          <w:color w:val="303F50"/>
          <w:sz w:val="20"/>
          <w:szCs w:val="20"/>
          <w:lang w:eastAsia="ru-RU"/>
        </w:rPr>
        <w:t>Выяснить, есть ли у вашего ребёнка интерес к обучению в школе, помогут следующие вопросы: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1. Хочешь ли ты пойти в школу?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2. Зачем нужно ходить в школу?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3. Чем ты будешь заниматься в школе?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4. Что такое уроки? Чем на них занимаются?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5. Как нужно вести себя на уроках в школе?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6. Что такое домашнее задание?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7. Зачем нужно выполнять домашнее задание?</w:t>
      </w:r>
    </w:p>
    <w:p w:rsidR="001C2AE2" w:rsidRPr="001C2AE2" w:rsidRDefault="001C2AE2" w:rsidP="001C2AE2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lang w:eastAsia="ru-RU"/>
        </w:rPr>
      </w:pPr>
      <w:r w:rsidRPr="001C2AE2">
        <w:rPr>
          <w:rFonts w:ascii="Verdana" w:eastAsia="Times New Roman" w:hAnsi="Verdana" w:cs="Tahoma"/>
          <w:color w:val="303F50"/>
          <w:sz w:val="20"/>
          <w:szCs w:val="20"/>
          <w:lang w:eastAsia="ru-RU"/>
        </w:rPr>
        <w:t>8. Чем ты будешь заниматься, когда придёшь домой из школы?</w:t>
      </w:r>
    </w:p>
    <w:p w:rsidR="00F511A3" w:rsidRDefault="00F511A3"/>
    <w:sectPr w:rsidR="00F511A3" w:rsidSect="00F5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C2AE2"/>
    <w:rsid w:val="001C2AE2"/>
    <w:rsid w:val="00F5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A3"/>
  </w:style>
  <w:style w:type="paragraph" w:styleId="1">
    <w:name w:val="heading 1"/>
    <w:basedOn w:val="a"/>
    <w:link w:val="10"/>
    <w:uiPriority w:val="9"/>
    <w:qFormat/>
    <w:rsid w:val="001C2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2AE2"/>
  </w:style>
  <w:style w:type="character" w:styleId="a4">
    <w:name w:val="Strong"/>
    <w:basedOn w:val="a0"/>
    <w:uiPriority w:val="22"/>
    <w:qFormat/>
    <w:rsid w:val="001C2A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5864</Characters>
  <Application>Microsoft Office Word</Application>
  <DocSecurity>0</DocSecurity>
  <Lines>48</Lines>
  <Paragraphs>13</Paragraphs>
  <ScaleCrop>false</ScaleCrop>
  <Company>Microsoft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2017-03-01T09:48:00Z</dcterms:created>
  <dcterms:modified xsi:type="dcterms:W3CDTF">2017-03-01T09:48:00Z</dcterms:modified>
</cp:coreProperties>
</file>